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A53" w:rsidRPr="00E57193">
        <w:tc>
          <w:tcPr>
            <w:tcW w:w="1701" w:type="dxa"/>
            <w:tcBorders>
              <w:bottom w:val="none" w:sz="4" w:space="0" w:color="000000"/>
            </w:tcBorders>
          </w:tcPr>
          <w:p w:rsidR="00B84A53" w:rsidRPr="00E57193" w:rsidRDefault="00911C01" w:rsidP="00E5719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______</w:t>
            </w:r>
            <w:r w:rsidR="00017C63" w:rsidRPr="00E5719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.202</w:t>
            </w:r>
            <w:r w:rsidR="00E57193" w:rsidRPr="00E5719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4</w:t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A53" w:rsidRPr="00E57193" w:rsidRDefault="00B84A5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A53" w:rsidRPr="00E57193" w:rsidRDefault="00DC37E1" w:rsidP="00E5719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РегНомер"/>
            <w:r w:rsidRPr="00E5719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№ </w:t>
            </w:r>
            <w:bookmarkEnd w:id="1"/>
            <w:r w:rsidR="00E57193" w:rsidRPr="00E57193">
              <w:rPr>
                <w:rFonts w:ascii="PT Astra Serif" w:eastAsia="PT Astra Serif" w:hAnsi="PT Astra Serif" w:cs="PT Astra Serif"/>
                <w:sz w:val="26"/>
                <w:szCs w:val="26"/>
              </w:rPr>
              <w:t>_____-</w:t>
            </w:r>
            <w:proofErr w:type="gramStart"/>
            <w:r w:rsidR="00017C63" w:rsidRPr="00E57193"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proofErr w:type="gramEnd"/>
          </w:p>
        </w:tc>
      </w:tr>
    </w:tbl>
    <w:p w:rsidR="00B84A53" w:rsidRPr="00E57193" w:rsidRDefault="00B84A5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CC6740" w:rsidRPr="00E57193" w:rsidRDefault="00E57193" w:rsidP="00CC6740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  <w:r w:rsidRPr="00E57193">
        <w:rPr>
          <w:rFonts w:ascii="PT Astra Serif" w:hAnsi="PT Astra Serif" w:cs="Calibri"/>
          <w:sz w:val="26"/>
          <w:szCs w:val="26"/>
        </w:rPr>
        <w:t>Об утверждении порядка составления и утверждения отчета о результатах деятельности областных государственных учреждений, подведомственных Департаменту финансово-ресурсного обеспечения Администрации Томской области, и об использовании закрепленного за ними имущества, находящегося в государственной собственности Томской области</w:t>
      </w:r>
    </w:p>
    <w:p w:rsidR="00B84A53" w:rsidRPr="00E57193" w:rsidRDefault="00B84A5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84A53" w:rsidRPr="00E57193" w:rsidRDefault="00B84A5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57193" w:rsidRPr="00E57193" w:rsidRDefault="00E57193" w:rsidP="00E57193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E57193">
        <w:rPr>
          <w:rFonts w:ascii="PT Astra Serif" w:eastAsia="Calibri" w:hAnsi="PT Astra Serif" w:cs="PT Astra Serif"/>
          <w:sz w:val="26"/>
          <w:szCs w:val="26"/>
        </w:rPr>
        <w:t xml:space="preserve">В соответствии с </w:t>
      </w:r>
      <w:hyperlink r:id="rId9" w:history="1">
        <w:r w:rsidRPr="00E57193">
          <w:rPr>
            <w:rFonts w:ascii="PT Astra Serif" w:eastAsia="Calibri" w:hAnsi="PT Astra Serif" w:cs="PT Astra Serif"/>
            <w:sz w:val="26"/>
            <w:szCs w:val="26"/>
          </w:rPr>
          <w:t>подпунктом 10 пункта 3</w:t>
        </w:r>
        <w:r w:rsidRPr="00E57193">
          <w:rPr>
            <w:rFonts w:ascii="PT Astra Serif" w:eastAsia="Calibri" w:hAnsi="PT Astra Serif" w:cs="PT Astra Serif"/>
            <w:sz w:val="26"/>
            <w:szCs w:val="26"/>
            <w:vertAlign w:val="superscript"/>
          </w:rPr>
          <w:t>3</w:t>
        </w:r>
        <w:r w:rsidRPr="00E57193">
          <w:rPr>
            <w:rFonts w:ascii="PT Astra Serif" w:eastAsia="Calibri" w:hAnsi="PT Astra Serif" w:cs="PT Astra Serif"/>
            <w:sz w:val="26"/>
            <w:szCs w:val="26"/>
          </w:rPr>
          <w:t xml:space="preserve"> статьи 32</w:t>
        </w:r>
      </w:hyperlink>
      <w:r w:rsidRPr="00E57193">
        <w:rPr>
          <w:rFonts w:ascii="PT Astra Serif" w:eastAsia="Calibri" w:hAnsi="PT Astra Serif" w:cs="PT Astra Serif"/>
          <w:sz w:val="26"/>
          <w:szCs w:val="26"/>
        </w:rPr>
        <w:t xml:space="preserve"> Федерального закона от 12 января 1996 года № 7-ФЗ «О некоммерческих организациях»,  приказом Минфина России от 02.11.2021 № 171н «Об утверждении Общих требований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</w:t>
      </w:r>
      <w:proofErr w:type="gramEnd"/>
    </w:p>
    <w:p w:rsidR="00E57193" w:rsidRPr="00E57193" w:rsidRDefault="00E57193" w:rsidP="00530898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57193">
        <w:rPr>
          <w:rFonts w:ascii="PT Astra Serif" w:eastAsia="Calibri" w:hAnsi="PT Astra Serif" w:cs="PT Astra Serif"/>
          <w:sz w:val="26"/>
          <w:szCs w:val="26"/>
        </w:rPr>
        <w:t>ПРИКАЗЫВАЮ:</w:t>
      </w:r>
    </w:p>
    <w:p w:rsidR="00E57193" w:rsidRPr="00E57193" w:rsidRDefault="00E57193" w:rsidP="00E57193">
      <w:pPr>
        <w:widowControl w:val="0"/>
        <w:spacing w:before="220"/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E57193">
        <w:rPr>
          <w:rFonts w:ascii="PT Astra Serif" w:hAnsi="PT Astra Serif" w:cs="Calibri"/>
          <w:sz w:val="26"/>
          <w:szCs w:val="26"/>
        </w:rPr>
        <w:t xml:space="preserve">1. Утвердить </w:t>
      </w:r>
      <w:hyperlink w:anchor="P33" w:history="1">
        <w:r w:rsidRPr="00E57193">
          <w:rPr>
            <w:rFonts w:ascii="PT Astra Serif" w:hAnsi="PT Astra Serif" w:cs="Calibri"/>
            <w:sz w:val="26"/>
            <w:szCs w:val="26"/>
          </w:rPr>
          <w:t>Порядок</w:t>
        </w:r>
      </w:hyperlink>
      <w:r w:rsidRPr="00E57193">
        <w:rPr>
          <w:rFonts w:ascii="PT Astra Serif" w:hAnsi="PT Astra Serif" w:cs="Calibri"/>
          <w:sz w:val="26"/>
          <w:szCs w:val="26"/>
        </w:rPr>
        <w:t xml:space="preserve"> составления и утверждения отчета о результатах деятельности областных государственных учреждений, подведомственных Департаменту финансово-ресурсного обеспечения Администрации Томской области, и об использовании закрепленного за ними имущества, находящегося в государственной собственности Томской области согласно приложению.</w:t>
      </w:r>
    </w:p>
    <w:p w:rsidR="00E57193" w:rsidRPr="00E57193" w:rsidRDefault="00E57193" w:rsidP="00E57193">
      <w:pPr>
        <w:widowControl w:val="0"/>
        <w:spacing w:before="220"/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E57193">
        <w:rPr>
          <w:rFonts w:ascii="PT Astra Serif" w:hAnsi="PT Astra Serif" w:cs="Calibri"/>
          <w:sz w:val="26"/>
          <w:szCs w:val="26"/>
        </w:rPr>
        <w:t xml:space="preserve">2. </w:t>
      </w:r>
      <w:proofErr w:type="gramStart"/>
      <w:r w:rsidRPr="00E57193">
        <w:rPr>
          <w:rFonts w:ascii="PT Astra Serif" w:hAnsi="PT Astra Serif" w:cs="Calibri"/>
          <w:sz w:val="26"/>
          <w:szCs w:val="26"/>
        </w:rPr>
        <w:t>Признать утратившим силу приказ Департамента финансово-ресурсного обеспечения Администрации Томской области от 27.12.2021 №</w:t>
      </w:r>
      <w:r w:rsidR="005D6934">
        <w:rPr>
          <w:rFonts w:ascii="PT Astra Serif" w:hAnsi="PT Astra Serif" w:cs="Calibri"/>
          <w:sz w:val="26"/>
          <w:szCs w:val="26"/>
        </w:rPr>
        <w:t xml:space="preserve"> </w:t>
      </w:r>
      <w:r w:rsidRPr="00E57193">
        <w:rPr>
          <w:rFonts w:ascii="PT Astra Serif" w:hAnsi="PT Astra Serif" w:cs="Calibri"/>
          <w:sz w:val="26"/>
          <w:szCs w:val="26"/>
        </w:rPr>
        <w:t xml:space="preserve">37/03-20 «Об утверждении порядка составления и утверждения отчета о результатах деятельности областных государственных учреждений, подведомственных Департаменту финансово-ресурсного обеспечения Администрации Томской области, и об использовании закрепленного за ними государственного имущества» (Официальный интернет-портал правовой информации </w:t>
      </w:r>
      <w:hyperlink r:id="rId10" w:history="1"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  <w:lang w:val="en-US"/>
          </w:rPr>
          <w:t>www</w:t>
        </w:r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</w:rPr>
          <w:t>.</w:t>
        </w:r>
        <w:proofErr w:type="spellStart"/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</w:rPr>
          <w:t>.</w:t>
        </w:r>
        <w:proofErr w:type="spellStart"/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</w:rPr>
          <w:t>.</w:t>
        </w:r>
        <w:proofErr w:type="spellStart"/>
        <w:r w:rsidRPr="00C247E7">
          <w:rPr>
            <w:rStyle w:val="af4"/>
            <w:rFonts w:ascii="PT Astra Serif" w:hAnsi="PT Astra Serif" w:cs="Calibri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E57193">
        <w:rPr>
          <w:rFonts w:ascii="PT Astra Serif" w:hAnsi="PT Astra Serif" w:cs="Calibri"/>
          <w:sz w:val="26"/>
          <w:szCs w:val="26"/>
        </w:rPr>
        <w:t>, 28.12.2021, №</w:t>
      </w:r>
      <w:r w:rsidR="00C247E7">
        <w:rPr>
          <w:rFonts w:ascii="PT Astra Serif" w:hAnsi="PT Astra Serif" w:cs="Calibri"/>
          <w:sz w:val="26"/>
          <w:szCs w:val="26"/>
        </w:rPr>
        <w:t xml:space="preserve"> </w:t>
      </w:r>
      <w:r w:rsidRPr="00E57193">
        <w:rPr>
          <w:rFonts w:ascii="PT Astra Serif" w:hAnsi="PT Astra Serif" w:cs="Calibri"/>
          <w:sz w:val="26"/>
          <w:szCs w:val="26"/>
        </w:rPr>
        <w:t>7001202112280008).</w:t>
      </w:r>
      <w:proofErr w:type="gramEnd"/>
    </w:p>
    <w:p w:rsidR="00E57193" w:rsidRPr="00E57193" w:rsidRDefault="00E57193" w:rsidP="00E57193">
      <w:pPr>
        <w:ind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57193">
        <w:rPr>
          <w:rFonts w:ascii="PT Astra Serif" w:eastAsia="Calibri" w:hAnsi="PT Astra Serif" w:cs="PT Astra Serif"/>
          <w:sz w:val="26"/>
          <w:szCs w:val="26"/>
        </w:rPr>
        <w:t xml:space="preserve">3. Настоящий приказ вступает в силу со дня его </w:t>
      </w:r>
      <w:r w:rsidR="00C247E7">
        <w:rPr>
          <w:rFonts w:ascii="PT Astra Serif" w:eastAsia="Calibri" w:hAnsi="PT Astra Serif" w:cs="PT Astra Serif"/>
          <w:sz w:val="26"/>
          <w:szCs w:val="26"/>
        </w:rPr>
        <w:t xml:space="preserve">официального </w:t>
      </w:r>
      <w:r w:rsidRPr="00E57193">
        <w:rPr>
          <w:rFonts w:ascii="PT Astra Serif" w:eastAsia="Calibri" w:hAnsi="PT Astra Serif" w:cs="PT Astra Serif"/>
          <w:sz w:val="26"/>
          <w:szCs w:val="26"/>
        </w:rPr>
        <w:t>опубликования.</w:t>
      </w:r>
    </w:p>
    <w:p w:rsidR="00E57193" w:rsidRPr="00E57193" w:rsidRDefault="00E57193" w:rsidP="00E57193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E57193">
        <w:rPr>
          <w:rFonts w:ascii="PT Astra Serif" w:hAnsi="PT Astra Serif" w:cs="Calibri"/>
          <w:sz w:val="26"/>
          <w:szCs w:val="26"/>
        </w:rPr>
        <w:t xml:space="preserve">4. </w:t>
      </w:r>
      <w:proofErr w:type="gramStart"/>
      <w:r w:rsidRPr="00E57193">
        <w:rPr>
          <w:rFonts w:ascii="PT Astra Serif" w:hAnsi="PT Astra Serif" w:cs="Calibri"/>
          <w:sz w:val="26"/>
          <w:szCs w:val="26"/>
        </w:rPr>
        <w:t>Контроль за</w:t>
      </w:r>
      <w:proofErr w:type="gramEnd"/>
      <w:r w:rsidRPr="00E57193">
        <w:rPr>
          <w:rFonts w:ascii="PT Astra Serif" w:hAnsi="PT Astra Serif" w:cs="Calibri"/>
          <w:sz w:val="26"/>
          <w:szCs w:val="26"/>
        </w:rPr>
        <w:t xml:space="preserve"> исполнением настоящего приказа оставляю за собой.</w:t>
      </w:r>
    </w:p>
    <w:p w:rsidR="00B84A53" w:rsidRPr="00E57193" w:rsidRDefault="00B84A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7193" w:rsidRPr="00E57193" w:rsidRDefault="00E5719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84A53" w:rsidRPr="00E57193" w:rsidRDefault="00B84A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E57193" w:rsidRPr="00E57193" w:rsidTr="0053089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A53" w:rsidRPr="00E57193" w:rsidRDefault="00DC37E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57193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A53" w:rsidRPr="00E57193" w:rsidRDefault="00B84A5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7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A53" w:rsidRPr="00E57193" w:rsidRDefault="00DC37E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57193">
              <w:rPr>
                <w:rFonts w:ascii="PT Astra Serif" w:hAnsi="PT Astra Serif"/>
                <w:sz w:val="26"/>
                <w:szCs w:val="26"/>
              </w:rPr>
              <w:t> О.С. Крылова</w:t>
            </w:r>
          </w:p>
        </w:tc>
      </w:tr>
    </w:tbl>
    <w:p w:rsidR="00CF51EC" w:rsidRDefault="00CF51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  <w:sectPr w:rsidR="00CF51EC" w:rsidSect="00CF51EC">
          <w:headerReference w:type="default" r:id="rId11"/>
          <w:headerReference w:type="first" r:id="rId12"/>
          <w:type w:val="continuous"/>
          <w:pgSz w:w="11907" w:h="16840"/>
          <w:pgMar w:top="1134" w:right="567" w:bottom="1134" w:left="1134" w:header="737" w:footer="284" w:gutter="0"/>
          <w:pgNumType w:start="1"/>
          <w:cols w:space="720"/>
          <w:titlePg/>
          <w:docGrid w:linePitch="360"/>
        </w:sectPr>
      </w:pP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lastRenderedPageBreak/>
        <w:t>Приложение</w:t>
      </w:r>
    </w:p>
    <w:p w:rsidR="00C247E7" w:rsidRDefault="00C247E7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УТВЕРЖДЕН</w:t>
      </w: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приказом Департамента финансово-</w:t>
      </w: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ресурсного обеспечения </w:t>
      </w: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Администрации Томской области </w:t>
      </w:r>
    </w:p>
    <w:p w:rsidR="00E57193" w:rsidRPr="00E57193" w:rsidRDefault="00E57193" w:rsidP="00E57193">
      <w:pPr>
        <w:pStyle w:val="ConsPlusNormal"/>
        <w:ind w:left="5760"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от____________ №____________</w:t>
      </w:r>
    </w:p>
    <w:p w:rsidR="00E57193" w:rsidRPr="00E57193" w:rsidRDefault="00E57193" w:rsidP="00E57193">
      <w:pPr>
        <w:pStyle w:val="ConsPlusNormal"/>
        <w:ind w:firstLine="540"/>
        <w:jc w:val="center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ind w:firstLine="540"/>
        <w:jc w:val="center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Порядок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составления и утверждения отчета о результатах деятельности областных государственных учреждений, подведомственных Департаменту финансово-ресурсного обеспечения Администрации Томской области,</w:t>
      </w:r>
      <w:r w:rsidR="00C247E7">
        <w:rPr>
          <w:rFonts w:ascii="PT Astra Serif" w:hAnsi="PT Astra Serif"/>
          <w:sz w:val="26"/>
        </w:rPr>
        <w:t xml:space="preserve"> </w:t>
      </w:r>
      <w:r w:rsidRPr="00E57193">
        <w:rPr>
          <w:rFonts w:ascii="PT Astra Serif" w:hAnsi="PT Astra Serif"/>
          <w:sz w:val="26"/>
        </w:rPr>
        <w:t>и об использовании закрепленного за ними имущества,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proofErr w:type="gramStart"/>
      <w:r w:rsidRPr="00E57193">
        <w:rPr>
          <w:rFonts w:ascii="PT Astra Serif" w:hAnsi="PT Astra Serif"/>
          <w:sz w:val="26"/>
        </w:rPr>
        <w:t>находящегося</w:t>
      </w:r>
      <w:proofErr w:type="gramEnd"/>
      <w:r w:rsidRPr="00E57193">
        <w:rPr>
          <w:rFonts w:ascii="PT Astra Serif" w:hAnsi="PT Astra Serif"/>
          <w:sz w:val="26"/>
        </w:rPr>
        <w:t xml:space="preserve"> в государственной собственности Томской области</w:t>
      </w:r>
    </w:p>
    <w:p w:rsidR="00E57193" w:rsidRPr="00E57193" w:rsidRDefault="00E57193" w:rsidP="00E57193">
      <w:pPr>
        <w:pStyle w:val="ConsPlusNormal"/>
        <w:ind w:firstLine="540"/>
        <w:jc w:val="both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1. Настоящий Порядок регламентирует процедуру составления и утверждения отчета о результатах деятельности областных государственных учреждений, подведомственных Департаменту финансово-ресурсного обеспечения Администрации Томской области</w:t>
      </w:r>
      <w:r w:rsidR="00C247E7">
        <w:rPr>
          <w:rFonts w:ascii="PT Astra Serif" w:hAnsi="PT Astra Serif"/>
          <w:sz w:val="26"/>
        </w:rPr>
        <w:t xml:space="preserve"> (далее – Департамент)</w:t>
      </w:r>
      <w:r w:rsidRPr="00E57193">
        <w:rPr>
          <w:rFonts w:ascii="PT Astra Serif" w:hAnsi="PT Astra Serif"/>
          <w:sz w:val="26"/>
        </w:rPr>
        <w:t>, и об использовании закрепленного за ними имущества, находящегося в государственной собственности Томской области (далее - отчет).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2. Отчет составляется </w:t>
      </w:r>
      <w:r w:rsidR="00E22B82" w:rsidRPr="00E57193">
        <w:rPr>
          <w:rFonts w:ascii="PT Astra Serif" w:hAnsi="PT Astra Serif"/>
          <w:sz w:val="26"/>
        </w:rPr>
        <w:t>областны</w:t>
      </w:r>
      <w:r w:rsidR="00E22B82">
        <w:rPr>
          <w:rFonts w:ascii="PT Astra Serif" w:hAnsi="PT Astra Serif"/>
          <w:sz w:val="26"/>
        </w:rPr>
        <w:t>м</w:t>
      </w:r>
      <w:r w:rsidR="00E22B82" w:rsidRPr="00E57193">
        <w:rPr>
          <w:rFonts w:ascii="PT Astra Serif" w:hAnsi="PT Astra Serif"/>
          <w:sz w:val="26"/>
        </w:rPr>
        <w:t xml:space="preserve"> государственны</w:t>
      </w:r>
      <w:r w:rsidR="00E22B82">
        <w:rPr>
          <w:rFonts w:ascii="PT Astra Serif" w:hAnsi="PT Astra Serif"/>
          <w:sz w:val="26"/>
        </w:rPr>
        <w:t>м</w:t>
      </w:r>
      <w:r w:rsidR="00E22B82" w:rsidRPr="00E57193">
        <w:rPr>
          <w:rFonts w:ascii="PT Astra Serif" w:hAnsi="PT Astra Serif"/>
          <w:sz w:val="26"/>
        </w:rPr>
        <w:t xml:space="preserve"> учреждени</w:t>
      </w:r>
      <w:r w:rsidR="00E22B82">
        <w:rPr>
          <w:rFonts w:ascii="PT Astra Serif" w:hAnsi="PT Astra Serif"/>
          <w:sz w:val="26"/>
        </w:rPr>
        <w:t>ем</w:t>
      </w:r>
      <w:r w:rsidR="00E22B82" w:rsidRPr="00E57193">
        <w:rPr>
          <w:rFonts w:ascii="PT Astra Serif" w:hAnsi="PT Astra Serif"/>
          <w:sz w:val="26"/>
        </w:rPr>
        <w:t>, подведомственны</w:t>
      </w:r>
      <w:r w:rsidR="00E22B82">
        <w:rPr>
          <w:rFonts w:ascii="PT Astra Serif" w:hAnsi="PT Astra Serif"/>
          <w:sz w:val="26"/>
        </w:rPr>
        <w:t>м</w:t>
      </w:r>
      <w:r w:rsidR="00E22B82" w:rsidRPr="00E57193">
        <w:rPr>
          <w:rFonts w:ascii="PT Astra Serif" w:hAnsi="PT Astra Serif"/>
          <w:sz w:val="26"/>
        </w:rPr>
        <w:t xml:space="preserve"> Департаменту</w:t>
      </w:r>
      <w:r w:rsidR="00E22B82" w:rsidRPr="00E57193">
        <w:rPr>
          <w:rFonts w:ascii="PT Astra Serif" w:hAnsi="PT Astra Serif"/>
          <w:sz w:val="26"/>
        </w:rPr>
        <w:t xml:space="preserve"> </w:t>
      </w:r>
      <w:r w:rsidR="00E22B82">
        <w:rPr>
          <w:rFonts w:ascii="PT Astra Serif" w:hAnsi="PT Astra Serif"/>
          <w:sz w:val="26"/>
        </w:rPr>
        <w:t xml:space="preserve">(далее – </w:t>
      </w:r>
      <w:r w:rsidRPr="00E57193">
        <w:rPr>
          <w:rFonts w:ascii="PT Astra Serif" w:hAnsi="PT Astra Serif"/>
          <w:sz w:val="26"/>
        </w:rPr>
        <w:t>учреждение</w:t>
      </w:r>
      <w:r w:rsidR="00E22B82">
        <w:rPr>
          <w:rFonts w:ascii="PT Astra Serif" w:hAnsi="PT Astra Serif"/>
          <w:sz w:val="26"/>
        </w:rPr>
        <w:t>)</w:t>
      </w:r>
      <w:r w:rsidRPr="00E57193">
        <w:rPr>
          <w:rFonts w:ascii="PT Astra Serif" w:hAnsi="PT Astra Serif"/>
          <w:sz w:val="26"/>
        </w:rPr>
        <w:t xml:space="preserve"> в валюте Российской Федерации (в части показателей, формируемых в денежном выражении) ежегодно по состоянию на 1 января года, следующего </w:t>
      </w:r>
      <w:proofErr w:type="gramStart"/>
      <w:r w:rsidRPr="00E57193">
        <w:rPr>
          <w:rFonts w:ascii="PT Astra Serif" w:hAnsi="PT Astra Serif"/>
          <w:sz w:val="26"/>
        </w:rPr>
        <w:t>за</w:t>
      </w:r>
      <w:proofErr w:type="gramEnd"/>
      <w:r w:rsidRPr="00E57193">
        <w:rPr>
          <w:rFonts w:ascii="PT Astra Serif" w:hAnsi="PT Astra Serif"/>
          <w:sz w:val="26"/>
        </w:rPr>
        <w:t xml:space="preserve"> отчетным.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3. Показатели отчета, формируемые в денежном выражении, должны быть сопоставимы с показателями, включаемыми в состав бюджетной (бухгалтерской) отчетности учреждения.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4. </w:t>
      </w:r>
      <w:hyperlink w:anchor="Par94" w:tooltip="Отчет о результатах деятельности государственного казенного" w:history="1">
        <w:r w:rsidRPr="00E57193">
          <w:rPr>
            <w:rFonts w:ascii="PT Astra Serif" w:hAnsi="PT Astra Serif"/>
            <w:sz w:val="26"/>
          </w:rPr>
          <w:t>Отчет</w:t>
        </w:r>
      </w:hyperlink>
      <w:r w:rsidRPr="00E57193">
        <w:rPr>
          <w:rFonts w:ascii="PT Astra Serif" w:hAnsi="PT Astra Serif"/>
          <w:sz w:val="26"/>
        </w:rPr>
        <w:t xml:space="preserve"> формируется учреждением на бумажном носителе в двух экземплярах по форме согласно приложению к настоящему Порядку.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5. </w:t>
      </w:r>
      <w:proofErr w:type="gramStart"/>
      <w:r w:rsidRPr="00E57193">
        <w:rPr>
          <w:rFonts w:ascii="PT Astra Serif" w:hAnsi="PT Astra Serif"/>
          <w:sz w:val="26"/>
        </w:rPr>
        <w:t>Отчет должен в заголовочной части содержать наименование учреждения, составившего отчет, с указанием кода по реестру участников бюджетного процесса, а также юридических лиц, не являющихся участниками бюджетного процесса, идентификационного номера налогоплательщика и кода причины постановки на учет, наименование органа государственной власти, осуществляющего функции и полномочия учредителя учреждения, с указанием кода главы по бюджетной классификации, наименование публично-правового образования, с указанием кода по</w:t>
      </w:r>
      <w:proofErr w:type="gramEnd"/>
      <w:r w:rsidRPr="00E57193">
        <w:rPr>
          <w:rFonts w:ascii="PT Astra Serif" w:hAnsi="PT Astra Serif"/>
          <w:sz w:val="26"/>
        </w:rPr>
        <w:t xml:space="preserve"> Общероссийскому классификатору территорий муниципальных образований, и составляться в разрезе следующих разделов: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1) раздел 1 «Результаты деятельности»;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2) раздел 2 «Использование имущества, закрепленного за учреждением»;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3) раздел 3 «Эффективность деятельности». Указанный раздел формируется учреждениями, которые в случаях, предусмотренных областными законами, наделены полномочиями по исполнению государственных функций, а также осуществляют полномочия по обеспечению деятельности областных государственных органов, осуществляющих функции и полномочия учредителя.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bookmarkStart w:id="2" w:name="Par10"/>
      <w:bookmarkEnd w:id="2"/>
      <w:r w:rsidRPr="00E57193">
        <w:rPr>
          <w:rFonts w:ascii="PT Astra Serif" w:hAnsi="PT Astra Serif"/>
          <w:sz w:val="26"/>
        </w:rPr>
        <w:t xml:space="preserve">6. </w:t>
      </w:r>
      <w:proofErr w:type="gramStart"/>
      <w:r w:rsidRPr="00E57193">
        <w:rPr>
          <w:rFonts w:ascii="PT Astra Serif" w:hAnsi="PT Astra Serif"/>
          <w:sz w:val="26"/>
        </w:rPr>
        <w:t xml:space="preserve">Требования к отчету и порядок формирования сведений, включаемых в отчет, регулируется разделами </w:t>
      </w:r>
      <w:r w:rsidRPr="00E57193">
        <w:rPr>
          <w:rFonts w:ascii="PT Astra Serif" w:hAnsi="PT Astra Serif"/>
          <w:sz w:val="26"/>
          <w:lang w:val="en-US"/>
        </w:rPr>
        <w:t>II</w:t>
      </w:r>
      <w:r w:rsidRPr="00E57193">
        <w:rPr>
          <w:rFonts w:ascii="PT Astra Serif" w:hAnsi="PT Astra Serif"/>
          <w:sz w:val="26"/>
        </w:rPr>
        <w:t xml:space="preserve">, </w:t>
      </w:r>
      <w:r w:rsidRPr="00E57193">
        <w:rPr>
          <w:rFonts w:ascii="PT Astra Serif" w:hAnsi="PT Astra Serif"/>
          <w:sz w:val="26"/>
          <w:lang w:val="en-US"/>
        </w:rPr>
        <w:t>III</w:t>
      </w:r>
      <w:r w:rsidRPr="00E57193">
        <w:rPr>
          <w:rFonts w:ascii="PT Astra Serif" w:hAnsi="PT Astra Serif"/>
          <w:sz w:val="26"/>
        </w:rPr>
        <w:t xml:space="preserve"> Общих требований к порядку составления и утверждения </w:t>
      </w:r>
      <w:r w:rsidRPr="00E57193">
        <w:rPr>
          <w:rFonts w:ascii="PT Astra Serif" w:hAnsi="PT Astra Serif"/>
          <w:sz w:val="26"/>
        </w:rPr>
        <w:lastRenderedPageBreak/>
        <w:t>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имущества, утвержденными приказом Министерства финансов Российской Федерации от 02.11.2021 № 171н «Об утверждении Общих требований к порядку составления и утверждения отчета о результатах деятельности государственного</w:t>
      </w:r>
      <w:proofErr w:type="gramEnd"/>
      <w:r w:rsidRPr="00E57193">
        <w:rPr>
          <w:rFonts w:ascii="PT Astra Serif" w:hAnsi="PT Astra Serif"/>
          <w:sz w:val="26"/>
        </w:rPr>
        <w:t xml:space="preserve"> (муниципального) учреждения и об использовании закрепленного за ним государственного (муниципального) имущества».</w:t>
      </w:r>
    </w:p>
    <w:p w:rsidR="00E57193" w:rsidRPr="004138F5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</w:rPr>
        <w:t xml:space="preserve">7. Отчет </w:t>
      </w:r>
      <w:r w:rsidRPr="004138F5">
        <w:rPr>
          <w:rFonts w:ascii="PT Astra Serif" w:hAnsi="PT Astra Serif"/>
          <w:sz w:val="26"/>
          <w:szCs w:val="26"/>
        </w:rPr>
        <w:t xml:space="preserve">утверждается руководителем учреждения и представляется в Департамент в срок до 10 февраля года, следующего </w:t>
      </w:r>
      <w:proofErr w:type="gramStart"/>
      <w:r w:rsidRPr="004138F5">
        <w:rPr>
          <w:rFonts w:ascii="PT Astra Serif" w:hAnsi="PT Astra Serif"/>
          <w:sz w:val="26"/>
          <w:szCs w:val="26"/>
        </w:rPr>
        <w:t>за</w:t>
      </w:r>
      <w:proofErr w:type="gramEnd"/>
      <w:r w:rsidRPr="004138F5">
        <w:rPr>
          <w:rFonts w:ascii="PT Astra Serif" w:hAnsi="PT Astra Serif"/>
          <w:sz w:val="26"/>
          <w:szCs w:val="26"/>
        </w:rPr>
        <w:t xml:space="preserve"> отчетным.</w:t>
      </w:r>
    </w:p>
    <w:p w:rsidR="004138F5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138F5">
        <w:rPr>
          <w:rFonts w:ascii="PT Astra Serif" w:hAnsi="PT Astra Serif"/>
          <w:sz w:val="26"/>
          <w:szCs w:val="26"/>
        </w:rPr>
        <w:t xml:space="preserve">8. </w:t>
      </w:r>
      <w:r w:rsidR="004138F5" w:rsidRPr="004138F5">
        <w:rPr>
          <w:rFonts w:ascii="PT Astra Serif" w:hAnsi="PT Astra Serif"/>
          <w:sz w:val="26"/>
          <w:szCs w:val="26"/>
        </w:rPr>
        <w:t xml:space="preserve">Поступивший в Департамент отчет передается на рассмотрение </w:t>
      </w:r>
      <w:r w:rsidR="004138F5">
        <w:rPr>
          <w:rFonts w:ascii="PT Astra Serif" w:hAnsi="PT Astra Serif"/>
          <w:sz w:val="26"/>
          <w:szCs w:val="26"/>
        </w:rPr>
        <w:t xml:space="preserve">в </w:t>
      </w:r>
      <w:r w:rsidR="004138F5" w:rsidRPr="004138F5">
        <w:rPr>
          <w:rFonts w:ascii="PT Astra Serif" w:hAnsi="PT Astra Serif"/>
          <w:sz w:val="26"/>
          <w:szCs w:val="26"/>
        </w:rPr>
        <w:t>комитет сводного планирования, бюджетного учета и отчетности</w:t>
      </w:r>
      <w:r w:rsidR="004138F5">
        <w:rPr>
          <w:rFonts w:ascii="PT Astra Serif" w:hAnsi="PT Astra Serif"/>
          <w:sz w:val="26"/>
          <w:szCs w:val="26"/>
        </w:rPr>
        <w:t xml:space="preserve"> (далее – комитет).  </w:t>
      </w:r>
    </w:p>
    <w:p w:rsidR="004138F5" w:rsidRDefault="00F71794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4138F5">
        <w:rPr>
          <w:rFonts w:ascii="PT Astra Serif" w:hAnsi="PT Astra Serif"/>
          <w:sz w:val="26"/>
          <w:szCs w:val="26"/>
        </w:rPr>
        <w:t>тчет</w:t>
      </w:r>
      <w:r>
        <w:rPr>
          <w:rFonts w:ascii="PT Astra Serif" w:hAnsi="PT Astra Serif"/>
          <w:sz w:val="26"/>
          <w:szCs w:val="26"/>
        </w:rPr>
        <w:t xml:space="preserve"> рассматривается</w:t>
      </w:r>
      <w:r w:rsidR="004138F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комитетом </w:t>
      </w:r>
      <w:r w:rsidR="004138F5">
        <w:rPr>
          <w:rFonts w:ascii="PT Astra Serif" w:hAnsi="PT Astra Serif"/>
          <w:sz w:val="26"/>
          <w:szCs w:val="26"/>
        </w:rPr>
        <w:t xml:space="preserve">в течение </w:t>
      </w:r>
      <w:r w:rsidR="00E57193" w:rsidRPr="004138F5">
        <w:rPr>
          <w:rFonts w:ascii="PT Astra Serif" w:hAnsi="PT Astra Serif"/>
          <w:sz w:val="26"/>
          <w:szCs w:val="26"/>
        </w:rPr>
        <w:t>пяти рабочих дней, следующих за днем поступления</w:t>
      </w:r>
      <w:r w:rsidR="004138F5">
        <w:rPr>
          <w:rFonts w:ascii="PT Astra Serif" w:hAnsi="PT Astra Serif"/>
          <w:sz w:val="26"/>
          <w:szCs w:val="26"/>
        </w:rPr>
        <w:t xml:space="preserve"> отчета. </w:t>
      </w:r>
    </w:p>
    <w:p w:rsidR="00E57193" w:rsidRPr="00E57193" w:rsidRDefault="00F71794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В</w:t>
      </w:r>
      <w:r w:rsidR="00E57193" w:rsidRPr="00E57193">
        <w:rPr>
          <w:rFonts w:ascii="PT Astra Serif" w:hAnsi="PT Astra Serif"/>
          <w:sz w:val="26"/>
        </w:rPr>
        <w:t xml:space="preserve"> случаях установления факта недостоверности представленной </w:t>
      </w:r>
      <w:r w:rsidR="004138F5">
        <w:rPr>
          <w:rFonts w:ascii="PT Astra Serif" w:hAnsi="PT Astra Serif"/>
          <w:sz w:val="26"/>
        </w:rPr>
        <w:t xml:space="preserve">учреждением </w:t>
      </w:r>
      <w:r w:rsidR="00E57193" w:rsidRPr="00E57193">
        <w:rPr>
          <w:rFonts w:ascii="PT Astra Serif" w:hAnsi="PT Astra Serif"/>
          <w:sz w:val="26"/>
        </w:rPr>
        <w:t>в отчете информации и (или) ее представления не в полном объеме</w:t>
      </w:r>
      <w:r w:rsidR="004138F5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комитетом </w:t>
      </w:r>
      <w:r w:rsidR="004138F5">
        <w:rPr>
          <w:rFonts w:ascii="PT Astra Serif" w:hAnsi="PT Astra Serif"/>
          <w:sz w:val="26"/>
        </w:rPr>
        <w:t>подготавливает</w:t>
      </w:r>
      <w:r>
        <w:rPr>
          <w:rFonts w:ascii="PT Astra Serif" w:hAnsi="PT Astra Serif"/>
          <w:sz w:val="26"/>
        </w:rPr>
        <w:t>ся</w:t>
      </w:r>
      <w:r w:rsidR="004138F5">
        <w:rPr>
          <w:rFonts w:ascii="PT Astra Serif" w:hAnsi="PT Astra Serif"/>
          <w:sz w:val="26"/>
        </w:rPr>
        <w:t xml:space="preserve"> проект письма о доработке отчета с указанием причин, послуживших основанием для возврата отчета для доработки, </w:t>
      </w:r>
      <w:r>
        <w:rPr>
          <w:rFonts w:ascii="PT Astra Serif" w:hAnsi="PT Astra Serif"/>
          <w:sz w:val="26"/>
        </w:rPr>
        <w:t>который</w:t>
      </w:r>
      <w:r w:rsidR="004138F5">
        <w:rPr>
          <w:rFonts w:ascii="PT Astra Serif" w:hAnsi="PT Astra Serif"/>
          <w:sz w:val="26"/>
        </w:rPr>
        <w:t xml:space="preserve"> передает</w:t>
      </w:r>
      <w:r>
        <w:rPr>
          <w:rFonts w:ascii="PT Astra Serif" w:hAnsi="PT Astra Serif"/>
          <w:sz w:val="26"/>
        </w:rPr>
        <w:t xml:space="preserve">ся </w:t>
      </w:r>
      <w:bookmarkStart w:id="3" w:name="_GoBack"/>
      <w:bookmarkEnd w:id="3"/>
      <w:r w:rsidR="004138F5">
        <w:rPr>
          <w:rFonts w:ascii="PT Astra Serif" w:hAnsi="PT Astra Serif"/>
          <w:sz w:val="26"/>
        </w:rPr>
        <w:t>на подписание начальнику Департамента</w:t>
      </w:r>
      <w:r w:rsidR="00E57193" w:rsidRPr="00E57193">
        <w:rPr>
          <w:rFonts w:ascii="PT Astra Serif" w:hAnsi="PT Astra Serif"/>
          <w:sz w:val="26"/>
        </w:rPr>
        <w:t>.</w:t>
      </w:r>
    </w:p>
    <w:p w:rsidR="00E57193" w:rsidRPr="00E57193" w:rsidRDefault="004138F5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случае </w:t>
      </w:r>
      <w:r w:rsidR="00631CCA">
        <w:rPr>
          <w:rFonts w:ascii="PT Astra Serif" w:hAnsi="PT Astra Serif"/>
          <w:sz w:val="26"/>
        </w:rPr>
        <w:t>отсутствия</w:t>
      </w:r>
      <w:r>
        <w:rPr>
          <w:rFonts w:ascii="PT Astra Serif" w:hAnsi="PT Astra Serif"/>
          <w:sz w:val="26"/>
        </w:rPr>
        <w:t xml:space="preserve"> замечаний</w:t>
      </w:r>
      <w:r w:rsidR="00631CCA">
        <w:rPr>
          <w:rFonts w:ascii="PT Astra Serif" w:hAnsi="PT Astra Serif"/>
          <w:sz w:val="26"/>
        </w:rPr>
        <w:t xml:space="preserve"> согласование отчета Департаментом осуществляется грифом</w:t>
      </w:r>
      <w:r w:rsidR="00E57193" w:rsidRPr="00E57193">
        <w:rPr>
          <w:rFonts w:ascii="PT Astra Serif" w:hAnsi="PT Astra Serif"/>
          <w:sz w:val="26"/>
        </w:rPr>
        <w:t xml:space="preserve"> «Согласовано»</w:t>
      </w:r>
      <w:r w:rsidR="00631CCA">
        <w:rPr>
          <w:rFonts w:ascii="PT Astra Serif" w:hAnsi="PT Astra Serif"/>
          <w:sz w:val="26"/>
        </w:rPr>
        <w:t xml:space="preserve"> за</w:t>
      </w:r>
      <w:r w:rsidR="00E57193" w:rsidRPr="00E57193">
        <w:rPr>
          <w:rFonts w:ascii="PT Astra Serif" w:hAnsi="PT Astra Serif"/>
          <w:sz w:val="26"/>
        </w:rPr>
        <w:t xml:space="preserve"> подпис</w:t>
      </w:r>
      <w:r w:rsidR="00631CCA">
        <w:rPr>
          <w:rFonts w:ascii="PT Astra Serif" w:hAnsi="PT Astra Serif"/>
          <w:sz w:val="26"/>
        </w:rPr>
        <w:t>ью</w:t>
      </w:r>
      <w:r w:rsidR="00E57193" w:rsidRPr="00E57193">
        <w:rPr>
          <w:rFonts w:ascii="PT Astra Serif" w:hAnsi="PT Astra Serif"/>
          <w:sz w:val="26"/>
        </w:rPr>
        <w:t xml:space="preserve"> начальник</w:t>
      </w:r>
      <w:r w:rsidR="00631CCA">
        <w:rPr>
          <w:rFonts w:ascii="PT Astra Serif" w:hAnsi="PT Astra Serif"/>
          <w:sz w:val="26"/>
        </w:rPr>
        <w:t>а</w:t>
      </w:r>
      <w:r w:rsidR="00E57193" w:rsidRPr="00E57193">
        <w:rPr>
          <w:rFonts w:ascii="PT Astra Serif" w:hAnsi="PT Astra Serif"/>
          <w:sz w:val="26"/>
        </w:rPr>
        <w:t xml:space="preserve"> Департамента</w:t>
      </w:r>
      <w:r w:rsidR="00631CCA">
        <w:rPr>
          <w:rFonts w:ascii="PT Astra Serif" w:hAnsi="PT Astra Serif"/>
          <w:sz w:val="26"/>
        </w:rPr>
        <w:t xml:space="preserve"> или лица, его замещающего</w:t>
      </w:r>
      <w:r w:rsidR="00E57193" w:rsidRPr="00E57193">
        <w:rPr>
          <w:rFonts w:ascii="PT Astra Serif" w:hAnsi="PT Astra Serif"/>
          <w:sz w:val="26"/>
        </w:rPr>
        <w:t>.</w:t>
      </w:r>
    </w:p>
    <w:p w:rsidR="00E57193" w:rsidRPr="00E57193" w:rsidRDefault="00631CCA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9</w:t>
      </w:r>
      <w:r w:rsidR="00E57193" w:rsidRPr="00E57193">
        <w:rPr>
          <w:rFonts w:ascii="PT Astra Serif" w:hAnsi="PT Astra Serif"/>
          <w:sz w:val="26"/>
        </w:rPr>
        <w:t>. Учреждение осуществляет доработку отчета в течение пяти рабочих дней со дня получения требования о его доработке и повторно представляет на рассмотрение в Департамент.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1</w:t>
      </w:r>
      <w:r w:rsidR="00631CCA">
        <w:rPr>
          <w:rFonts w:ascii="PT Astra Serif" w:hAnsi="PT Astra Serif"/>
          <w:sz w:val="26"/>
        </w:rPr>
        <w:t>0</w:t>
      </w:r>
      <w:r w:rsidRPr="00E57193">
        <w:rPr>
          <w:rFonts w:ascii="PT Astra Serif" w:hAnsi="PT Astra Serif"/>
          <w:sz w:val="26"/>
        </w:rPr>
        <w:t>. Доработанный учреждением отчет рассматривается коми</w:t>
      </w:r>
      <w:r w:rsidR="00631CCA">
        <w:rPr>
          <w:rFonts w:ascii="PT Astra Serif" w:hAnsi="PT Astra Serif"/>
          <w:sz w:val="26"/>
        </w:rPr>
        <w:t>тетом</w:t>
      </w:r>
      <w:r w:rsidRPr="00E57193">
        <w:rPr>
          <w:rFonts w:ascii="PT Astra Serif" w:hAnsi="PT Astra Serif"/>
          <w:sz w:val="26"/>
        </w:rPr>
        <w:t xml:space="preserve"> в течение трех рабочих дней со дня его представления в Департамент.</w:t>
      </w:r>
    </w:p>
    <w:p w:rsidR="00E57193" w:rsidRPr="00E57193" w:rsidRDefault="00E57193" w:rsidP="00E57193">
      <w:pPr>
        <w:pStyle w:val="ConsPlusNormal"/>
        <w:spacing w:before="200"/>
        <w:ind w:firstLine="709"/>
        <w:contextualSpacing/>
        <w:jc w:val="both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1</w:t>
      </w:r>
      <w:r w:rsidR="00631CCA">
        <w:rPr>
          <w:rFonts w:ascii="PT Astra Serif" w:hAnsi="PT Astra Serif"/>
          <w:sz w:val="26"/>
        </w:rPr>
        <w:t>1</w:t>
      </w:r>
      <w:r w:rsidRPr="00E57193">
        <w:rPr>
          <w:rFonts w:ascii="PT Astra Serif" w:hAnsi="PT Astra Serif"/>
          <w:sz w:val="26"/>
        </w:rPr>
        <w:t>. Руководитель учреждения обеспечивает размещение отчета на официальном сайте для размещения информации о государственных (муниципальных) учреждениях в информационно-телекоммуникационной сети «Интернет» (www.bus.gov.ru).</w:t>
      </w:r>
    </w:p>
    <w:p w:rsidR="00E57193" w:rsidRDefault="00E57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0"/>
          <w:lang w:eastAsia="ru-RU" w:bidi="ar-SA"/>
        </w:rPr>
      </w:pPr>
      <w:r>
        <w:rPr>
          <w:rFonts w:ascii="PT Astra Serif" w:hAnsi="PT Astra Serif"/>
          <w:sz w:val="26"/>
        </w:rPr>
        <w:br w:type="page"/>
      </w:r>
    </w:p>
    <w:p w:rsidR="00E57193" w:rsidRPr="00E57193" w:rsidRDefault="00E57193" w:rsidP="00E57193">
      <w:pPr>
        <w:pStyle w:val="ConsPlusNormal"/>
        <w:ind w:left="5040"/>
        <w:outlineLvl w:val="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lastRenderedPageBreak/>
        <w:t>Приложение к порядку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составления и утверждения отчета 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о результатах деятельности 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областных государственных учреждений, 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proofErr w:type="gramStart"/>
      <w:r w:rsidRPr="00E57193">
        <w:rPr>
          <w:rFonts w:ascii="PT Astra Serif" w:hAnsi="PT Astra Serif"/>
          <w:sz w:val="26"/>
        </w:rPr>
        <w:t>подведомственных</w:t>
      </w:r>
      <w:proofErr w:type="gramEnd"/>
      <w:r w:rsidRPr="00E57193">
        <w:rPr>
          <w:rFonts w:ascii="PT Astra Serif" w:hAnsi="PT Astra Serif"/>
          <w:sz w:val="26"/>
        </w:rPr>
        <w:t xml:space="preserve"> Департаменту финансово-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ресурсного обеспечения Администрации Томской области, и об использовании закрепленного за ними имущества, находящегося </w:t>
      </w:r>
      <w:proofErr w:type="gramStart"/>
      <w:r w:rsidRPr="00E57193">
        <w:rPr>
          <w:rFonts w:ascii="PT Astra Serif" w:hAnsi="PT Astra Serif"/>
          <w:sz w:val="26"/>
        </w:rPr>
        <w:t>в</w:t>
      </w:r>
      <w:proofErr w:type="gramEnd"/>
      <w:r w:rsidRPr="00E57193">
        <w:rPr>
          <w:rFonts w:ascii="PT Astra Serif" w:hAnsi="PT Astra Serif"/>
          <w:sz w:val="26"/>
        </w:rPr>
        <w:t xml:space="preserve"> государственной </w:t>
      </w:r>
    </w:p>
    <w:p w:rsidR="00E57193" w:rsidRPr="00E57193" w:rsidRDefault="00E57193" w:rsidP="00E57193">
      <w:pPr>
        <w:pStyle w:val="ConsPlusNormal"/>
        <w:ind w:left="5040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собственности Томской области</w:t>
      </w:r>
    </w:p>
    <w:p w:rsidR="00E57193" w:rsidRPr="00E57193" w:rsidRDefault="00E57193" w:rsidP="00E57193">
      <w:pPr>
        <w:pStyle w:val="ConsPlusNormal"/>
        <w:ind w:firstLine="540"/>
        <w:jc w:val="both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nformat"/>
        <w:ind w:left="5040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  <w:szCs w:val="26"/>
        </w:rPr>
        <w:t>СОГЛАСОВАН</w:t>
      </w:r>
    </w:p>
    <w:p w:rsidR="00E57193" w:rsidRPr="00E57193" w:rsidRDefault="00E57193" w:rsidP="00E57193">
      <w:pPr>
        <w:pStyle w:val="ConsPlusNonformat"/>
        <w:ind w:left="5040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  <w:szCs w:val="26"/>
        </w:rPr>
        <w:t>Начальник Департамента</w:t>
      </w:r>
    </w:p>
    <w:p w:rsidR="00E57193" w:rsidRPr="00E57193" w:rsidRDefault="00E57193" w:rsidP="00E57193">
      <w:pPr>
        <w:pStyle w:val="ConsPlusNonformat"/>
        <w:ind w:left="5040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  <w:szCs w:val="26"/>
        </w:rPr>
        <w:t>финансово-ресурсного обеспечения</w:t>
      </w:r>
    </w:p>
    <w:p w:rsidR="00E57193" w:rsidRPr="00E57193" w:rsidRDefault="00E57193" w:rsidP="00E57193">
      <w:pPr>
        <w:pStyle w:val="ConsPlusNonformat"/>
        <w:ind w:left="5040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  <w:szCs w:val="26"/>
        </w:rPr>
        <w:t>Администрации Томской области</w:t>
      </w:r>
    </w:p>
    <w:p w:rsidR="00E57193" w:rsidRPr="00E57193" w:rsidRDefault="00E57193" w:rsidP="00E5719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E57193" w:rsidRPr="00E57193" w:rsidRDefault="00E57193" w:rsidP="00E57193">
      <w:pPr>
        <w:pStyle w:val="ConsPlusNonformat"/>
        <w:ind w:left="4320" w:firstLine="720"/>
        <w:jc w:val="both"/>
        <w:rPr>
          <w:rFonts w:ascii="PT Astra Serif" w:hAnsi="PT Astra Serif"/>
        </w:rPr>
      </w:pPr>
      <w:r w:rsidRPr="00E57193">
        <w:rPr>
          <w:rFonts w:ascii="PT Astra Serif" w:hAnsi="PT Astra Serif"/>
        </w:rPr>
        <w:t>_________ _________________________</w:t>
      </w:r>
      <w:r w:rsidR="00667E25">
        <w:rPr>
          <w:rFonts w:ascii="PT Astra Serif" w:hAnsi="PT Astra Serif"/>
        </w:rPr>
        <w:t>___</w:t>
      </w:r>
      <w:r w:rsidRPr="00E57193">
        <w:rPr>
          <w:rFonts w:ascii="PT Astra Serif" w:hAnsi="PT Astra Serif"/>
        </w:rPr>
        <w:t>__</w:t>
      </w:r>
    </w:p>
    <w:p w:rsidR="00E57193" w:rsidRPr="00E57193" w:rsidRDefault="00E57193" w:rsidP="00E57193">
      <w:pPr>
        <w:pStyle w:val="ConsPlusNonformat"/>
        <w:jc w:val="both"/>
        <w:rPr>
          <w:rFonts w:ascii="PT Astra Serif" w:hAnsi="PT Astra Serif"/>
          <w:sz w:val="16"/>
          <w:szCs w:val="16"/>
        </w:rPr>
      </w:pPr>
      <w:r w:rsidRPr="00E57193">
        <w:rPr>
          <w:rFonts w:ascii="PT Astra Serif" w:hAnsi="PT Astra Serif"/>
        </w:rPr>
        <w:t xml:space="preserve"> </w:t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 w:rsidRPr="00E57193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</w:t>
      </w:r>
      <w:proofErr w:type="gramStart"/>
      <w:r w:rsidR="00667E25">
        <w:rPr>
          <w:rFonts w:ascii="PT Astra Serif" w:hAnsi="PT Astra Serif"/>
          <w:sz w:val="16"/>
          <w:szCs w:val="16"/>
        </w:rPr>
        <w:t>(подпись)       (</w:t>
      </w:r>
      <w:r w:rsidR="005226D8">
        <w:rPr>
          <w:rFonts w:ascii="PT Astra Serif" w:hAnsi="PT Astra Serif"/>
          <w:sz w:val="16"/>
          <w:szCs w:val="16"/>
        </w:rPr>
        <w:t xml:space="preserve">фамилия, имя, отчество </w:t>
      </w:r>
      <w:r w:rsidR="003E20C8">
        <w:rPr>
          <w:rFonts w:ascii="PT Astra Serif" w:hAnsi="PT Astra Serif"/>
          <w:sz w:val="16"/>
          <w:szCs w:val="16"/>
        </w:rPr>
        <w:t xml:space="preserve">(последнее </w:t>
      </w:r>
      <w:r w:rsidR="005226D8">
        <w:rPr>
          <w:rFonts w:ascii="PT Astra Serif" w:hAnsi="PT Astra Serif"/>
          <w:sz w:val="16"/>
          <w:szCs w:val="16"/>
        </w:rPr>
        <w:t>– при наличии</w:t>
      </w:r>
      <w:r w:rsidRPr="00E57193">
        <w:rPr>
          <w:rFonts w:ascii="PT Astra Serif" w:hAnsi="PT Astra Serif"/>
          <w:sz w:val="16"/>
          <w:szCs w:val="16"/>
        </w:rPr>
        <w:t>)</w:t>
      </w:r>
      <w:proofErr w:type="gramEnd"/>
    </w:p>
    <w:p w:rsidR="00E57193" w:rsidRPr="00E57193" w:rsidRDefault="00E57193" w:rsidP="00E57193">
      <w:pPr>
        <w:pStyle w:val="ConsPlusNonformat"/>
        <w:ind w:left="5040"/>
        <w:jc w:val="both"/>
        <w:rPr>
          <w:rFonts w:ascii="PT Astra Serif" w:hAnsi="PT Astra Serif"/>
        </w:rPr>
      </w:pPr>
    </w:p>
    <w:p w:rsidR="00E57193" w:rsidRPr="00E57193" w:rsidRDefault="00667E25" w:rsidP="00E57193">
      <w:pPr>
        <w:pStyle w:val="ConsPlusNonformat"/>
        <w:ind w:left="50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57193" w:rsidRPr="00E57193">
        <w:rPr>
          <w:rFonts w:ascii="PT Astra Serif" w:hAnsi="PT Astra Serif"/>
          <w:sz w:val="26"/>
          <w:szCs w:val="26"/>
        </w:rPr>
        <w:t>_____</w:t>
      </w:r>
      <w:r>
        <w:rPr>
          <w:rFonts w:ascii="PT Astra Serif" w:hAnsi="PT Astra Serif"/>
          <w:sz w:val="26"/>
          <w:szCs w:val="26"/>
        </w:rPr>
        <w:t>»</w:t>
      </w:r>
      <w:r w:rsidR="00E57193" w:rsidRPr="00E57193">
        <w:rPr>
          <w:rFonts w:ascii="PT Astra Serif" w:hAnsi="PT Astra Serif"/>
          <w:sz w:val="26"/>
          <w:szCs w:val="26"/>
        </w:rPr>
        <w:t xml:space="preserve"> __________ 20 ____ г.</w:t>
      </w:r>
    </w:p>
    <w:p w:rsidR="00E57193" w:rsidRPr="00E57193" w:rsidRDefault="00E57193" w:rsidP="00E57193">
      <w:pPr>
        <w:pStyle w:val="ConsPlusNonformat"/>
        <w:jc w:val="both"/>
        <w:rPr>
          <w:rFonts w:ascii="PT Astra Serif" w:hAnsi="PT Astra Serif"/>
        </w:rPr>
      </w:pPr>
    </w:p>
    <w:p w:rsidR="00E57193" w:rsidRPr="00E57193" w:rsidRDefault="00E57193" w:rsidP="00E57193">
      <w:pPr>
        <w:pStyle w:val="ConsPlusNonformat"/>
        <w:ind w:left="4320" w:firstLine="720"/>
        <w:jc w:val="both"/>
        <w:rPr>
          <w:rFonts w:ascii="PT Astra Serif" w:hAnsi="PT Astra Serif"/>
        </w:rPr>
      </w:pPr>
    </w:p>
    <w:p w:rsidR="00E57193" w:rsidRDefault="00E57193" w:rsidP="00E57193">
      <w:pPr>
        <w:pStyle w:val="ConsPlusNonformat"/>
        <w:ind w:left="4320" w:firstLine="720"/>
        <w:jc w:val="both"/>
        <w:rPr>
          <w:rFonts w:ascii="PT Astra Serif" w:hAnsi="PT Astra Serif"/>
          <w:sz w:val="26"/>
          <w:szCs w:val="26"/>
        </w:rPr>
      </w:pPr>
      <w:r w:rsidRPr="00E57193">
        <w:rPr>
          <w:rFonts w:ascii="PT Astra Serif" w:hAnsi="PT Astra Serif"/>
          <w:sz w:val="26"/>
          <w:szCs w:val="26"/>
        </w:rPr>
        <w:t>УТВЕРЖД</w:t>
      </w:r>
      <w:r w:rsidR="00667E25">
        <w:rPr>
          <w:rFonts w:ascii="PT Astra Serif" w:hAnsi="PT Astra Serif"/>
          <w:sz w:val="26"/>
          <w:szCs w:val="26"/>
        </w:rPr>
        <w:t>ЕН</w:t>
      </w:r>
    </w:p>
    <w:p w:rsidR="00667E25" w:rsidRPr="00E57193" w:rsidRDefault="00667E25" w:rsidP="00667E25">
      <w:pPr>
        <w:pStyle w:val="ConsPlusNonformat"/>
        <w:ind w:left="5103" w:hanging="6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Руководитель областного государственного учреждения</w:t>
      </w:r>
    </w:p>
    <w:p w:rsidR="00E57193" w:rsidRPr="00E57193" w:rsidRDefault="00E57193" w:rsidP="00E57193">
      <w:pPr>
        <w:pStyle w:val="ConsPlusNonformat"/>
        <w:jc w:val="both"/>
        <w:rPr>
          <w:rFonts w:ascii="PT Astra Serif" w:hAnsi="PT Astra Serif"/>
        </w:rPr>
      </w:pPr>
    </w:p>
    <w:p w:rsidR="00E57193" w:rsidRPr="00E57193" w:rsidRDefault="00E57193" w:rsidP="00E57193">
      <w:pPr>
        <w:pStyle w:val="ConsPlusNonformat"/>
        <w:ind w:left="5040"/>
        <w:jc w:val="both"/>
        <w:rPr>
          <w:rFonts w:ascii="PT Astra Serif" w:hAnsi="PT Astra Serif"/>
        </w:rPr>
      </w:pPr>
      <w:r w:rsidRPr="00E57193">
        <w:rPr>
          <w:rFonts w:ascii="PT Astra Serif" w:hAnsi="PT Astra Serif"/>
        </w:rPr>
        <w:t>_________ _____________</w:t>
      </w:r>
      <w:r w:rsidR="00667E25">
        <w:rPr>
          <w:rFonts w:ascii="PT Astra Serif" w:hAnsi="PT Astra Serif"/>
        </w:rPr>
        <w:t>_____</w:t>
      </w:r>
      <w:r w:rsidRPr="00E57193">
        <w:rPr>
          <w:rFonts w:ascii="PT Astra Serif" w:hAnsi="PT Astra Serif"/>
        </w:rPr>
        <w:t>______________</w:t>
      </w:r>
    </w:p>
    <w:p w:rsidR="00E57193" w:rsidRPr="00E57193" w:rsidRDefault="003E20C8" w:rsidP="00E57193">
      <w:pPr>
        <w:pStyle w:val="ConsPlusNonformat"/>
        <w:ind w:left="5040"/>
        <w:jc w:val="both"/>
        <w:rPr>
          <w:rFonts w:ascii="PT Astra Serif" w:hAnsi="PT Astra Serif"/>
          <w:sz w:val="16"/>
          <w:szCs w:val="16"/>
        </w:rPr>
      </w:pPr>
      <w:proofErr w:type="gramStart"/>
      <w:r>
        <w:rPr>
          <w:rFonts w:ascii="PT Astra Serif" w:hAnsi="PT Astra Serif"/>
          <w:sz w:val="16"/>
          <w:szCs w:val="16"/>
        </w:rPr>
        <w:t xml:space="preserve">(подпись)         </w:t>
      </w:r>
      <w:r w:rsidR="00667E25">
        <w:rPr>
          <w:rFonts w:ascii="PT Astra Serif" w:hAnsi="PT Astra Serif"/>
          <w:sz w:val="16"/>
          <w:szCs w:val="16"/>
        </w:rPr>
        <w:t xml:space="preserve">(фамилия, имя, отчество </w:t>
      </w:r>
      <w:r>
        <w:rPr>
          <w:rFonts w:ascii="PT Astra Serif" w:hAnsi="PT Astra Serif"/>
          <w:sz w:val="16"/>
          <w:szCs w:val="16"/>
        </w:rPr>
        <w:t xml:space="preserve">(последнее </w:t>
      </w:r>
      <w:r w:rsidR="00667E25">
        <w:rPr>
          <w:rFonts w:ascii="PT Astra Serif" w:hAnsi="PT Astra Serif"/>
          <w:sz w:val="16"/>
          <w:szCs w:val="16"/>
        </w:rPr>
        <w:t>– при наличии</w:t>
      </w:r>
      <w:r w:rsidR="00E57193" w:rsidRPr="00E57193">
        <w:rPr>
          <w:rFonts w:ascii="PT Astra Serif" w:hAnsi="PT Astra Serif"/>
          <w:sz w:val="16"/>
          <w:szCs w:val="16"/>
        </w:rPr>
        <w:t>)</w:t>
      </w:r>
      <w:proofErr w:type="gramEnd"/>
    </w:p>
    <w:p w:rsidR="00E57193" w:rsidRPr="00E57193" w:rsidRDefault="00E57193" w:rsidP="00E57193">
      <w:pPr>
        <w:pStyle w:val="ConsPlusNonformat"/>
        <w:jc w:val="both"/>
        <w:rPr>
          <w:rFonts w:ascii="PT Astra Serif" w:hAnsi="PT Astra Serif"/>
        </w:rPr>
      </w:pPr>
    </w:p>
    <w:p w:rsidR="00E57193" w:rsidRPr="00E57193" w:rsidRDefault="00667E25" w:rsidP="00E57193">
      <w:pPr>
        <w:pStyle w:val="ConsPlusNonformat"/>
        <w:ind w:left="432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57193" w:rsidRPr="00E57193">
        <w:rPr>
          <w:rFonts w:ascii="PT Astra Serif" w:hAnsi="PT Astra Serif"/>
          <w:sz w:val="26"/>
          <w:szCs w:val="26"/>
        </w:rPr>
        <w:t>_____</w:t>
      </w:r>
      <w:r>
        <w:rPr>
          <w:rFonts w:ascii="PT Astra Serif" w:hAnsi="PT Astra Serif"/>
          <w:sz w:val="26"/>
          <w:szCs w:val="26"/>
        </w:rPr>
        <w:t>»</w:t>
      </w:r>
      <w:r w:rsidR="00E57193" w:rsidRPr="00E57193">
        <w:rPr>
          <w:rFonts w:ascii="PT Astra Serif" w:hAnsi="PT Astra Serif"/>
          <w:sz w:val="26"/>
          <w:szCs w:val="26"/>
        </w:rPr>
        <w:t xml:space="preserve"> __________ 20 ____ г.</w:t>
      </w:r>
    </w:p>
    <w:p w:rsidR="00E57193" w:rsidRPr="00E57193" w:rsidRDefault="00E57193" w:rsidP="00E57193">
      <w:pPr>
        <w:pStyle w:val="ConsPlusNonformat"/>
        <w:ind w:left="4320" w:firstLine="720"/>
        <w:jc w:val="both"/>
        <w:rPr>
          <w:rFonts w:ascii="PT Astra Serif" w:hAnsi="PT Astra Serif"/>
          <w:sz w:val="26"/>
          <w:szCs w:val="26"/>
        </w:rPr>
      </w:pPr>
    </w:p>
    <w:p w:rsidR="00E57193" w:rsidRPr="00E57193" w:rsidRDefault="00E57193" w:rsidP="00E57193">
      <w:pPr>
        <w:pStyle w:val="ConsPlusNormal"/>
        <w:ind w:firstLine="540"/>
        <w:jc w:val="both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bookmarkStart w:id="4" w:name="Par94"/>
      <w:bookmarkEnd w:id="4"/>
      <w:r w:rsidRPr="00E57193">
        <w:rPr>
          <w:rFonts w:ascii="PT Astra Serif" w:hAnsi="PT Astra Serif"/>
          <w:sz w:val="26"/>
        </w:rPr>
        <w:t>Отчет о результатах деятельности областного государственного учреждения,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 xml:space="preserve">подведомственного Департаменту финансово-ресурсного обеспечения 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r w:rsidRPr="00E57193">
        <w:rPr>
          <w:rFonts w:ascii="PT Astra Serif" w:hAnsi="PT Astra Serif"/>
          <w:sz w:val="26"/>
        </w:rPr>
        <w:t>Администрации Томской области, и об использовании закрепленного за ним имущества,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  <w:proofErr w:type="gramStart"/>
      <w:r w:rsidRPr="00E57193">
        <w:rPr>
          <w:rFonts w:ascii="PT Astra Serif" w:hAnsi="PT Astra Serif"/>
          <w:sz w:val="26"/>
        </w:rPr>
        <w:t>находящегося</w:t>
      </w:r>
      <w:proofErr w:type="gramEnd"/>
      <w:r w:rsidRPr="00E57193">
        <w:rPr>
          <w:rFonts w:ascii="PT Astra Serif" w:hAnsi="PT Astra Serif"/>
          <w:sz w:val="26"/>
        </w:rPr>
        <w:t xml:space="preserve"> в государственной собственности Томской области</w:t>
      </w:r>
    </w:p>
    <w:p w:rsidR="00E57193" w:rsidRPr="00E57193" w:rsidRDefault="00E57193" w:rsidP="00E57193">
      <w:pPr>
        <w:pStyle w:val="ConsPlusNormal"/>
        <w:jc w:val="center"/>
        <w:rPr>
          <w:rFonts w:ascii="PT Astra Serif" w:hAnsi="PT Astra Serif"/>
          <w:sz w:val="26"/>
        </w:rPr>
      </w:pPr>
    </w:p>
    <w:p w:rsidR="00E57193" w:rsidRPr="00E57193" w:rsidRDefault="00E57193" w:rsidP="00E57193">
      <w:pPr>
        <w:pStyle w:val="ConsPlusNormal"/>
        <w:ind w:firstLine="540"/>
        <w:jc w:val="both"/>
        <w:rPr>
          <w:rFonts w:ascii="PT Astra Serif" w:hAnsi="PT Astra Serif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991"/>
        <w:gridCol w:w="1560"/>
      </w:tblGrid>
      <w:tr w:rsidR="00E57193" w:rsidRPr="00E57193" w:rsidTr="00E57193">
        <w:tc>
          <w:tcPr>
            <w:tcW w:w="8567" w:type="dxa"/>
            <w:gridSpan w:val="3"/>
            <w:tcBorders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jc w:val="center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КОДЫ</w:t>
            </w: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742" w:type="dxa"/>
            <w:vAlign w:val="bottom"/>
          </w:tcPr>
          <w:p w:rsidR="00E57193" w:rsidRPr="00E57193" w:rsidRDefault="00E57193" w:rsidP="00F16F1C">
            <w:pPr>
              <w:pStyle w:val="ConsPlusNormal"/>
              <w:jc w:val="center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на 1 ___________ 20__ г.</w:t>
            </w: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742" w:type="dxa"/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по Сводному реестру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742" w:type="dxa"/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Учреждение</w:t>
            </w:r>
          </w:p>
        </w:tc>
        <w:tc>
          <w:tcPr>
            <w:tcW w:w="3742" w:type="dxa"/>
            <w:tcBorders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КПП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Тип учреждения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742" w:type="dxa"/>
            <w:tcBorders>
              <w:top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jc w:val="center"/>
              <w:rPr>
                <w:rFonts w:ascii="PT Astra Serif" w:hAnsi="PT Astra Serif"/>
                <w:sz w:val="26"/>
              </w:rPr>
            </w:pPr>
            <w:proofErr w:type="gramStart"/>
            <w:r w:rsidRPr="00E57193">
              <w:rPr>
                <w:rFonts w:ascii="PT Astra Serif" w:hAnsi="PT Astra Serif"/>
                <w:sz w:val="26"/>
              </w:rPr>
              <w:t>(казенное – «01», бюджетное – «02», автономное – «03»</w:t>
            </w:r>
            <w:proofErr w:type="gramEnd"/>
          </w:p>
        </w:tc>
        <w:tc>
          <w:tcPr>
            <w:tcW w:w="1991" w:type="dxa"/>
            <w:tcBorders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Орган, осуществляющий функции и полномочия учредителя</w:t>
            </w:r>
          </w:p>
        </w:tc>
        <w:tc>
          <w:tcPr>
            <w:tcW w:w="3742" w:type="dxa"/>
            <w:tcBorders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БК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Публично-правовое образование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jc w:val="right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по ОКТМО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834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Периодичность: годовая</w:t>
            </w:r>
          </w:p>
        </w:tc>
        <w:tc>
          <w:tcPr>
            <w:tcW w:w="3742" w:type="dxa"/>
            <w:tcBorders>
              <w:top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991" w:type="dxa"/>
            <w:tcBorders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10127" w:type="dxa"/>
            <w:gridSpan w:val="4"/>
            <w:vAlign w:val="bottom"/>
          </w:tcPr>
          <w:p w:rsidR="00E57193" w:rsidRPr="00E57193" w:rsidRDefault="00E57193" w:rsidP="00F16F1C">
            <w:pPr>
              <w:pStyle w:val="ConsPlusNormal"/>
              <w:outlineLvl w:val="1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Раздел 1. Результаты деятельности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bottom w:val="single" w:sz="4" w:space="0" w:color="auto"/>
            </w:tcBorders>
            <w:vAlign w:val="center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1.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2.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top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outlineLvl w:val="1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Раздел 2. Использование имущества, закрепленного за учреждением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1.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2.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top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outlineLvl w:val="1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Раздел 3. Эффективность деятельности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bottom w:val="single" w:sz="4" w:space="0" w:color="auto"/>
            </w:tcBorders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1.</w:t>
            </w:r>
          </w:p>
        </w:tc>
      </w:tr>
      <w:tr w:rsidR="00E57193" w:rsidRPr="00E57193" w:rsidTr="00E57193">
        <w:tc>
          <w:tcPr>
            <w:tcW w:w="1012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2.</w:t>
            </w:r>
          </w:p>
        </w:tc>
      </w:tr>
    </w:tbl>
    <w:p w:rsidR="00E57193" w:rsidRPr="00E57193" w:rsidRDefault="00E57193" w:rsidP="00E57193">
      <w:pPr>
        <w:pStyle w:val="ConsPlusNormal"/>
        <w:ind w:firstLine="540"/>
        <w:jc w:val="both"/>
        <w:rPr>
          <w:rFonts w:ascii="PT Astra Serif" w:hAnsi="PT Astra Serif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40"/>
        <w:gridCol w:w="1447"/>
        <w:gridCol w:w="340"/>
        <w:gridCol w:w="5392"/>
      </w:tblGrid>
      <w:tr w:rsidR="00E57193" w:rsidRPr="00E57193" w:rsidTr="00E57193">
        <w:tc>
          <w:tcPr>
            <w:tcW w:w="2608" w:type="dxa"/>
            <w:vAlign w:val="bottom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  <w:r w:rsidRPr="00E57193">
              <w:rPr>
                <w:rFonts w:ascii="PT Astra Serif" w:hAnsi="PT Astra Serif"/>
                <w:sz w:val="26"/>
              </w:rPr>
              <w:t>Исполнитель</w:t>
            </w:r>
          </w:p>
        </w:tc>
        <w:tc>
          <w:tcPr>
            <w:tcW w:w="340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40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5392" w:type="dxa"/>
            <w:tcBorders>
              <w:bottom w:val="single" w:sz="4" w:space="0" w:color="auto"/>
            </w:tcBorders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</w:tr>
      <w:tr w:rsidR="00E57193" w:rsidRPr="00E57193" w:rsidTr="00E57193">
        <w:tc>
          <w:tcPr>
            <w:tcW w:w="2608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340" w:type="dxa"/>
          </w:tcPr>
          <w:p w:rsidR="00E57193" w:rsidRPr="00E57193" w:rsidRDefault="00E57193" w:rsidP="00F16F1C">
            <w:pPr>
              <w:pStyle w:val="ConsPlusNormal"/>
              <w:rPr>
                <w:rFonts w:ascii="PT Astra Serif" w:hAnsi="PT Astra Serif"/>
                <w:sz w:val="26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E57193" w:rsidRPr="00530898" w:rsidRDefault="00E57193" w:rsidP="00F16F1C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30898">
              <w:rPr>
                <w:rFonts w:ascii="PT Astra Serif" w:hAnsi="PT Astra Serif"/>
                <w:sz w:val="16"/>
                <w:szCs w:val="16"/>
              </w:rPr>
              <w:t>(подпись)</w:t>
            </w:r>
          </w:p>
        </w:tc>
        <w:tc>
          <w:tcPr>
            <w:tcW w:w="340" w:type="dxa"/>
          </w:tcPr>
          <w:p w:rsidR="00E57193" w:rsidRPr="00530898" w:rsidRDefault="00E57193" w:rsidP="00F16F1C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392" w:type="dxa"/>
            <w:tcBorders>
              <w:top w:val="single" w:sz="4" w:space="0" w:color="auto"/>
            </w:tcBorders>
          </w:tcPr>
          <w:p w:rsidR="00E57193" w:rsidRPr="00530898" w:rsidRDefault="00E57193" w:rsidP="003E20C8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30898">
              <w:rPr>
                <w:rFonts w:ascii="PT Astra Serif" w:hAnsi="PT Astra Serif"/>
                <w:sz w:val="16"/>
                <w:szCs w:val="16"/>
              </w:rPr>
              <w:t xml:space="preserve">(должность, фамилия, </w:t>
            </w:r>
            <w:r w:rsidR="00667E25">
              <w:rPr>
                <w:rFonts w:ascii="PT Astra Serif" w:hAnsi="PT Astra Serif"/>
                <w:sz w:val="16"/>
                <w:szCs w:val="16"/>
              </w:rPr>
              <w:t xml:space="preserve">имя, отчество </w:t>
            </w:r>
            <w:r w:rsidR="003E20C8">
              <w:rPr>
                <w:rFonts w:ascii="PT Astra Serif" w:hAnsi="PT Astra Serif"/>
                <w:sz w:val="16"/>
                <w:szCs w:val="16"/>
              </w:rPr>
              <w:t xml:space="preserve">(последнее </w:t>
            </w:r>
            <w:r w:rsidR="00667E25">
              <w:rPr>
                <w:rFonts w:ascii="PT Astra Serif" w:hAnsi="PT Astra Serif"/>
                <w:sz w:val="16"/>
                <w:szCs w:val="16"/>
              </w:rPr>
              <w:t>– при наличии)</w:t>
            </w:r>
            <w:r w:rsidRPr="00530898">
              <w:rPr>
                <w:rFonts w:ascii="PT Astra Serif" w:hAnsi="PT Astra Serif"/>
                <w:sz w:val="16"/>
                <w:szCs w:val="16"/>
              </w:rPr>
              <w:t xml:space="preserve"> исполнителя)</w:t>
            </w:r>
          </w:p>
        </w:tc>
      </w:tr>
    </w:tbl>
    <w:p w:rsidR="00B84A53" w:rsidRDefault="00B84A53" w:rsidP="00E571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B84A53" w:rsidSect="00CF51EC">
      <w:headerReference w:type="first" r:id="rId13"/>
      <w:pgSz w:w="11907" w:h="16840"/>
      <w:pgMar w:top="1134" w:right="567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B38" w:rsidRDefault="004F1B38">
      <w:r>
        <w:separator/>
      </w:r>
    </w:p>
  </w:endnote>
  <w:endnote w:type="continuationSeparator" w:id="0">
    <w:p w:rsidR="004F1B38" w:rsidRDefault="004F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B38" w:rsidRDefault="004F1B38">
      <w:r>
        <w:separator/>
      </w:r>
    </w:p>
  </w:footnote>
  <w:footnote w:type="continuationSeparator" w:id="0">
    <w:p w:rsidR="004F1B38" w:rsidRDefault="004F1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53" w:rsidRPr="00911C01" w:rsidRDefault="00DC37E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911C01">
      <w:rPr>
        <w:rFonts w:ascii="PT Astra Serif" w:hAnsi="PT Astra Serif"/>
        <w:b w:val="0"/>
        <w:sz w:val="24"/>
        <w:szCs w:val="24"/>
      </w:rPr>
      <w:fldChar w:fldCharType="begin"/>
    </w:r>
    <w:r w:rsidRPr="00911C0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911C01">
      <w:rPr>
        <w:rFonts w:ascii="PT Astra Serif" w:hAnsi="PT Astra Serif"/>
        <w:b w:val="0"/>
        <w:sz w:val="24"/>
        <w:szCs w:val="24"/>
      </w:rPr>
      <w:fldChar w:fldCharType="separate"/>
    </w:r>
    <w:r w:rsidR="00F71794">
      <w:rPr>
        <w:rFonts w:ascii="PT Astra Serif" w:hAnsi="PT Astra Serif"/>
        <w:b w:val="0"/>
        <w:noProof/>
        <w:sz w:val="24"/>
        <w:szCs w:val="24"/>
      </w:rPr>
      <w:t>4</w:t>
    </w:r>
    <w:r w:rsidRPr="00911C0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53" w:rsidRDefault="00DC37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9256B3F" wp14:editId="5B9047C5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A53" w:rsidRDefault="00DC37E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финансово-ресурсного обеспечения</w:t>
    </w:r>
  </w:p>
  <w:p w:rsidR="00B84A53" w:rsidRDefault="00DC37E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Администрации Томской области</w:t>
    </w:r>
  </w:p>
  <w:p w:rsidR="00B84A53" w:rsidRDefault="00DC37E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1EC" w:rsidRDefault="00CF51E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53"/>
    <w:rsid w:val="00017C63"/>
    <w:rsid w:val="00114E4D"/>
    <w:rsid w:val="002240C5"/>
    <w:rsid w:val="002C1453"/>
    <w:rsid w:val="003E20C8"/>
    <w:rsid w:val="004138F5"/>
    <w:rsid w:val="00474F6A"/>
    <w:rsid w:val="004F1B38"/>
    <w:rsid w:val="005226D8"/>
    <w:rsid w:val="00530898"/>
    <w:rsid w:val="005845E6"/>
    <w:rsid w:val="005D6934"/>
    <w:rsid w:val="00631CCA"/>
    <w:rsid w:val="00667E25"/>
    <w:rsid w:val="0083227C"/>
    <w:rsid w:val="00840552"/>
    <w:rsid w:val="00911C01"/>
    <w:rsid w:val="00B84A53"/>
    <w:rsid w:val="00C247E7"/>
    <w:rsid w:val="00C52A97"/>
    <w:rsid w:val="00CC6740"/>
    <w:rsid w:val="00CC6A3C"/>
    <w:rsid w:val="00CF415F"/>
    <w:rsid w:val="00CF51EC"/>
    <w:rsid w:val="00D511B3"/>
    <w:rsid w:val="00D73790"/>
    <w:rsid w:val="00DC37E1"/>
    <w:rsid w:val="00E22B82"/>
    <w:rsid w:val="00E57193"/>
    <w:rsid w:val="00EB4EB6"/>
    <w:rsid w:val="00F7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E57193"/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E57193"/>
    <w:pPr>
      <w:widowControl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E57193"/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E57193"/>
    <w:pPr>
      <w:widowControl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C39E9505F69BF81E5FA836D7FC1F1242DFFE033D60CDB2F691EBF83F7F8630F5D93A5769F5C6A2C0D19CF1628831F4D624AB733BBh3F4F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1CCFE39-7454-461E-94EE-A3F9D0BB8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Юлия Юрьевна Барышева</cp:lastModifiedBy>
  <cp:revision>9</cp:revision>
  <cp:lastPrinted>2024-08-07T08:15:00Z</cp:lastPrinted>
  <dcterms:created xsi:type="dcterms:W3CDTF">2024-08-07T04:59:00Z</dcterms:created>
  <dcterms:modified xsi:type="dcterms:W3CDTF">2024-08-07T08:47:00Z</dcterms:modified>
</cp:coreProperties>
</file>